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4704" w14:textId="76A278A9" w:rsidR="00CD4293" w:rsidRDefault="008779C6" w:rsidP="00877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Jefferson Park and Recreation District</w:t>
      </w:r>
    </w:p>
    <w:p w14:paraId="51FBD531" w14:textId="777CDBA0" w:rsidR="008779C6" w:rsidRDefault="003C2F78" w:rsidP="00877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 Committee Meeting</w:t>
      </w:r>
    </w:p>
    <w:p w14:paraId="6E352C2D" w14:textId="253B4B09" w:rsidR="008779C6" w:rsidRDefault="008779C6" w:rsidP="00877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Jefferson School District Board Room</w:t>
      </w:r>
    </w:p>
    <w:p w14:paraId="6EBA5D47" w14:textId="21EAF876" w:rsidR="008779C6" w:rsidRDefault="003C2F78" w:rsidP="00877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 May 6, 2026, 7:15 pm</w:t>
      </w:r>
    </w:p>
    <w:p w14:paraId="2B691C6A" w14:textId="7A73D77C" w:rsidR="008779C6" w:rsidRDefault="008779C6" w:rsidP="008779C6">
      <w:pPr>
        <w:jc w:val="center"/>
        <w:rPr>
          <w:b/>
          <w:bCs/>
          <w:sz w:val="28"/>
          <w:szCs w:val="28"/>
        </w:rPr>
      </w:pPr>
    </w:p>
    <w:p w14:paraId="491EAD1A" w14:textId="3B727150" w:rsidR="008779C6" w:rsidRDefault="008779C6" w:rsidP="00877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will be available via zoom information available jprd.specialdistrict.org</w:t>
      </w:r>
    </w:p>
    <w:p w14:paraId="3071D4C4" w14:textId="19FC40B7" w:rsidR="008779C6" w:rsidRDefault="008779C6" w:rsidP="008779C6">
      <w:pPr>
        <w:jc w:val="center"/>
        <w:rPr>
          <w:b/>
          <w:bCs/>
          <w:sz w:val="28"/>
          <w:szCs w:val="28"/>
        </w:rPr>
      </w:pPr>
    </w:p>
    <w:p w14:paraId="7D4B7A54" w14:textId="18E698AA" w:rsidR="008779C6" w:rsidRDefault="008779C6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17B7737" w14:textId="04C185F5" w:rsidR="008779C6" w:rsidRDefault="008779C6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  <w:r w:rsidR="003C2F78">
        <w:rPr>
          <w:sz w:val="24"/>
          <w:szCs w:val="24"/>
        </w:rPr>
        <w:t xml:space="preserve">/Introductions </w:t>
      </w:r>
    </w:p>
    <w:p w14:paraId="0F3CB3EA" w14:textId="611B50E7" w:rsidR="003C2F78" w:rsidRDefault="003C2F78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Adjustments to the Agenda</w:t>
      </w:r>
    </w:p>
    <w:p w14:paraId="6FFB8CD9" w14:textId="11B029BF" w:rsidR="003C2F78" w:rsidRDefault="003C2F78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 Budget Committee Chair</w:t>
      </w:r>
    </w:p>
    <w:p w14:paraId="2E3E3099" w14:textId="585EC0E8" w:rsidR="003C2F78" w:rsidRDefault="003C2F78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 Budget Committee Vice Chair</w:t>
      </w:r>
    </w:p>
    <w:p w14:paraId="461B665D" w14:textId="5E2CF445" w:rsidR="003C2F78" w:rsidRDefault="003C2F78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Appoint Recorder (typically director)</w:t>
      </w:r>
    </w:p>
    <w:p w14:paraId="7DA3DD98" w14:textId="30A765F9" w:rsidR="003C2F78" w:rsidRDefault="003C2F78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Distribution of Proposed 2025-26 Budget</w:t>
      </w:r>
    </w:p>
    <w:p w14:paraId="20FFCA70" w14:textId="565B5501" w:rsidR="003C2F78" w:rsidRDefault="003C2F78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Presentation</w:t>
      </w:r>
    </w:p>
    <w:p w14:paraId="3EF8AF2F" w14:textId="421B79F7" w:rsidR="003C2F78" w:rsidRDefault="003C2F78" w:rsidP="003C2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Review, Discuss, Questions and Action (motion) on 2026 Budget</w:t>
      </w:r>
    </w:p>
    <w:p w14:paraId="3322CC94" w14:textId="5F64A5BA" w:rsidR="003C2F78" w:rsidRDefault="003C2F78" w:rsidP="003C2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Action on Approving Taxes for Fiscal Year 2026-2027</w:t>
      </w:r>
    </w:p>
    <w:p w14:paraId="3336C17D" w14:textId="4BB2E45F" w:rsidR="003C2F78" w:rsidRDefault="003C2F78" w:rsidP="003C2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</w:p>
    <w:p w14:paraId="28EFF0CC" w14:textId="292849CA" w:rsidR="003C2F78" w:rsidRDefault="003C2F78" w:rsidP="003C2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09A3A340" w14:textId="0FCB9FE2" w:rsidR="003C2F78" w:rsidRDefault="003C2F78" w:rsidP="003C2F78">
      <w:pPr>
        <w:rPr>
          <w:sz w:val="24"/>
          <w:szCs w:val="24"/>
        </w:rPr>
      </w:pPr>
    </w:p>
    <w:p w14:paraId="11C154F5" w14:textId="1BDFD5F7" w:rsidR="003C2F78" w:rsidRPr="003C2F78" w:rsidRDefault="003C2F78" w:rsidP="003C2F78">
      <w:pPr>
        <w:rPr>
          <w:b/>
          <w:bCs/>
          <w:sz w:val="24"/>
          <w:szCs w:val="24"/>
        </w:rPr>
      </w:pPr>
      <w:r w:rsidRPr="003C2F78">
        <w:rPr>
          <w:b/>
          <w:bCs/>
          <w:sz w:val="24"/>
          <w:szCs w:val="24"/>
        </w:rPr>
        <w:t>Sample Motion approving the Proposed Budget: Agenda Item #9</w:t>
      </w:r>
    </w:p>
    <w:p w14:paraId="75201ECC" w14:textId="296E7AA1" w:rsidR="003C2F78" w:rsidRPr="003C2F78" w:rsidRDefault="003C2F78" w:rsidP="003C2F78">
      <w:pPr>
        <w:rPr>
          <w:i/>
          <w:iCs/>
          <w:sz w:val="24"/>
          <w:szCs w:val="24"/>
        </w:rPr>
      </w:pPr>
      <w:r w:rsidRPr="003C2F78">
        <w:rPr>
          <w:i/>
          <w:iCs/>
          <w:sz w:val="24"/>
          <w:szCs w:val="24"/>
        </w:rPr>
        <w:t>Move to approve the Proposed 2026-27 Jefferson Park and Recreation District Budget as Presented (or as modified)</w:t>
      </w:r>
    </w:p>
    <w:p w14:paraId="0E632AFD" w14:textId="0D74DDBE" w:rsidR="003C2F78" w:rsidRDefault="003C2F78" w:rsidP="003C2F78">
      <w:pPr>
        <w:rPr>
          <w:sz w:val="24"/>
          <w:szCs w:val="24"/>
        </w:rPr>
      </w:pPr>
    </w:p>
    <w:p w14:paraId="576B6D7B" w14:textId="3947C326" w:rsidR="003C2F78" w:rsidRPr="003C2F78" w:rsidRDefault="003C2F78" w:rsidP="003C2F78">
      <w:pPr>
        <w:rPr>
          <w:b/>
          <w:bCs/>
          <w:sz w:val="24"/>
          <w:szCs w:val="24"/>
        </w:rPr>
      </w:pPr>
      <w:r w:rsidRPr="003C2F78">
        <w:rPr>
          <w:b/>
          <w:bCs/>
          <w:sz w:val="24"/>
          <w:szCs w:val="24"/>
        </w:rPr>
        <w:t>Sample Motion approving the fiscal year taxes: Agenda Item #10</w:t>
      </w:r>
    </w:p>
    <w:p w14:paraId="3385C38A" w14:textId="05CF347A" w:rsidR="003C2F78" w:rsidRPr="003C2F78" w:rsidRDefault="003C2F78" w:rsidP="003C2F78">
      <w:pPr>
        <w:rPr>
          <w:i/>
          <w:iCs/>
          <w:sz w:val="24"/>
          <w:szCs w:val="24"/>
        </w:rPr>
      </w:pPr>
      <w:r w:rsidRPr="003C2F78">
        <w:rPr>
          <w:i/>
          <w:iCs/>
          <w:sz w:val="24"/>
          <w:szCs w:val="24"/>
        </w:rPr>
        <w:t>Move that the Jefferson Park and Recreation District Budget Committee to approve the taxes for the fiscal year 2026-27 at the rate of .2914 per $1000.00 pf assessed value for operating purposes.</w:t>
      </w:r>
    </w:p>
    <w:p w14:paraId="4246BF3F" w14:textId="77777777" w:rsidR="00475DBE" w:rsidRPr="00475DBE" w:rsidRDefault="00475DBE" w:rsidP="00475DBE">
      <w:pPr>
        <w:ind w:left="360"/>
        <w:rPr>
          <w:sz w:val="24"/>
          <w:szCs w:val="24"/>
        </w:rPr>
      </w:pPr>
    </w:p>
    <w:sectPr w:rsidR="00475DBE" w:rsidRPr="00475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840C3"/>
    <w:multiLevelType w:val="hybridMultilevel"/>
    <w:tmpl w:val="F7288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C6"/>
    <w:rsid w:val="00194FCB"/>
    <w:rsid w:val="00201564"/>
    <w:rsid w:val="002A687F"/>
    <w:rsid w:val="00333747"/>
    <w:rsid w:val="003C2F78"/>
    <w:rsid w:val="00475D0B"/>
    <w:rsid w:val="00475DBE"/>
    <w:rsid w:val="00475EEB"/>
    <w:rsid w:val="005F10A5"/>
    <w:rsid w:val="00846CC6"/>
    <w:rsid w:val="008779C6"/>
    <w:rsid w:val="00A7517E"/>
    <w:rsid w:val="00C03C2A"/>
    <w:rsid w:val="00C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8778"/>
  <w15:chartTrackingRefBased/>
  <w15:docId w15:val="{979AE13C-766D-4E43-9059-4633EB53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Headley</dc:creator>
  <cp:keywords/>
  <dc:description/>
  <cp:lastModifiedBy>Monique Headley</cp:lastModifiedBy>
  <cp:revision>2</cp:revision>
  <cp:lastPrinted>2026-05-06T19:27:00Z</cp:lastPrinted>
  <dcterms:created xsi:type="dcterms:W3CDTF">2026-05-06T19:28:00Z</dcterms:created>
  <dcterms:modified xsi:type="dcterms:W3CDTF">2026-05-06T19:28:00Z</dcterms:modified>
</cp:coreProperties>
</file>